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56" w:rsidRDefault="00643F56" w:rsidP="00643F5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5822"/>
        <w:gridCol w:w="567"/>
        <w:gridCol w:w="378"/>
        <w:gridCol w:w="1152"/>
        <w:gridCol w:w="236"/>
        <w:gridCol w:w="976"/>
      </w:tblGrid>
      <w:tr w:rsidR="00643F56" w:rsidRPr="00305D72" w:rsidTr="00FF44C1">
        <w:tc>
          <w:tcPr>
            <w:tcW w:w="9648" w:type="dxa"/>
            <w:gridSpan w:val="7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RECENZJA</w:t>
            </w:r>
          </w:p>
        </w:tc>
      </w:tr>
      <w:tr w:rsidR="00643F56" w:rsidRPr="00305D72" w:rsidTr="00FF44C1">
        <w:tc>
          <w:tcPr>
            <w:tcW w:w="9648" w:type="dxa"/>
            <w:gridSpan w:val="7"/>
          </w:tcPr>
          <w:p w:rsidR="00643F56" w:rsidRPr="00305D72" w:rsidRDefault="00643F56" w:rsidP="00FF44C1">
            <w:r w:rsidRPr="00305D72">
              <w:rPr>
                <w:rFonts w:cs="Calibri"/>
                <w:sz w:val="18"/>
                <w:szCs w:val="18"/>
              </w:rPr>
              <w:t>TEMAT/PROBLEMATYKA NUMERU CZASOPISMA</w:t>
            </w:r>
          </w:p>
        </w:tc>
      </w:tr>
      <w:tr w:rsidR="00643F56" w:rsidRPr="00305D72" w:rsidTr="00FF44C1">
        <w:trPr>
          <w:trHeight w:val="547"/>
        </w:trPr>
        <w:tc>
          <w:tcPr>
            <w:tcW w:w="9648" w:type="dxa"/>
            <w:gridSpan w:val="7"/>
          </w:tcPr>
          <w:p w:rsidR="00643F56" w:rsidRDefault="00643F56" w:rsidP="00FF44C1">
            <w:pPr>
              <w:jc w:val="center"/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 xml:space="preserve">TYTUŁ ARTYKUŁU: </w:t>
            </w:r>
          </w:p>
          <w:p w:rsidR="00643F56" w:rsidRPr="00305D72" w:rsidRDefault="00643F56" w:rsidP="00FF44C1">
            <w:pPr>
              <w:jc w:val="center"/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Lp.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Składowe recenzji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tak</w:t>
            </w: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częściowo</w:t>
            </w: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nie</w:t>
            </w: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1.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artykuł odpowiada zakresowi tematycznemu czasopisma?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2.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artykuł odpowiada zakresowi tematycznemu przygotowywanego tomu?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3.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treść artykułu jest zgodna z tytułem?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4.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struktura artykułu jest spójna i logiczna?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5.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we właściwy sposób autor/autorka stosuje zapis cytowani i przypisów?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6.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właściwie sporządzono tabele i wykresy (jeśli takie są w tekście)?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7.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artykuł można uznać za oryginalny pod kątem zawartych w nim informacji?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8.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 xml:space="preserve">Czy w artykule prezentowane są wyniki badań własnych autora/autorki, bądź badań zespołu, którego autor/autorka był/była członkiem? 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9.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prezentowane w artykule wnioski bazują na analizach teoretycznych (własnych bądź innych)?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color w:val="FF0000"/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10.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prezentowane w artykule wnioski bazują na wynikach badań empirycznych (własnych bądź innych)?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11.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forma i rozmiar artykułu jest proporcjonalna do jego części składowych?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12.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artykuł wymaga skrócenia lub poszerzenia niektórych jego części, co pozytywnie wpłynie na jego na lekturę i wartość informacyjną?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13.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artykuł wymaga zmian wpływających na jego wartość naukową i informacyjną?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ind w:left="720"/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14.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odniesienia do literatury przedmiotu są adekwatne i uzasadnione?</w:t>
            </w:r>
          </w:p>
        </w:tc>
        <w:tc>
          <w:tcPr>
            <w:tcW w:w="945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51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15.</w:t>
            </w:r>
          </w:p>
        </w:tc>
        <w:tc>
          <w:tcPr>
            <w:tcW w:w="582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Czy artykuł może być uznany za opracowanie naukowe (zawiera tezy, ich krytyczne rozwinięcie i podsumowanie), czy jest to głównie opracowanie o charakterze raportu z badań (głównie prezentacja danych)?</w:t>
            </w:r>
          </w:p>
        </w:tc>
        <w:tc>
          <w:tcPr>
            <w:tcW w:w="945" w:type="dxa"/>
            <w:gridSpan w:val="2"/>
          </w:tcPr>
          <w:p w:rsidR="00643F56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Naukowy</w:t>
            </w:r>
          </w:p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Częściowo naukowy i raportowy</w:t>
            </w:r>
          </w:p>
        </w:tc>
        <w:tc>
          <w:tcPr>
            <w:tcW w:w="1212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raport</w:t>
            </w:r>
          </w:p>
        </w:tc>
      </w:tr>
      <w:tr w:rsidR="00643F56" w:rsidRPr="00305D72" w:rsidTr="00FF44C1">
        <w:trPr>
          <w:trHeight w:val="230"/>
        </w:trPr>
        <w:tc>
          <w:tcPr>
            <w:tcW w:w="6339" w:type="dxa"/>
            <w:gridSpan w:val="2"/>
            <w:vMerge w:val="restart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Konkluzja: Czy artykuł nadaje się do publikacji w tomie?</w:t>
            </w:r>
          </w:p>
        </w:tc>
        <w:tc>
          <w:tcPr>
            <w:tcW w:w="3309" w:type="dxa"/>
            <w:gridSpan w:val="5"/>
          </w:tcPr>
          <w:p w:rsidR="00643F56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1.Tak, w istniejącej formie</w:t>
            </w:r>
          </w:p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</w:p>
        </w:tc>
      </w:tr>
      <w:tr w:rsidR="00643F56" w:rsidRPr="00305D72" w:rsidTr="00FF44C1">
        <w:tc>
          <w:tcPr>
            <w:tcW w:w="6339" w:type="dxa"/>
            <w:gridSpan w:val="2"/>
            <w:vMerge/>
            <w:vAlign w:val="center"/>
          </w:tcPr>
          <w:p w:rsidR="00643F56" w:rsidRPr="00305D72" w:rsidRDefault="00643F56" w:rsidP="00FF44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5"/>
          </w:tcPr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2.Tak, z niewielkimi zmianami</w:t>
            </w:r>
          </w:p>
        </w:tc>
      </w:tr>
      <w:tr w:rsidR="00643F56" w:rsidRPr="00305D72" w:rsidTr="00FF44C1">
        <w:tc>
          <w:tcPr>
            <w:tcW w:w="6339" w:type="dxa"/>
            <w:gridSpan w:val="2"/>
            <w:vMerge/>
            <w:vAlign w:val="center"/>
          </w:tcPr>
          <w:p w:rsidR="00643F56" w:rsidRPr="00305D72" w:rsidRDefault="00643F56" w:rsidP="00FF44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5"/>
          </w:tcPr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3.Tak, po wprowadzeniu zasadniczych zmian (ponownym przygotowaniu)</w:t>
            </w:r>
          </w:p>
        </w:tc>
      </w:tr>
      <w:tr w:rsidR="00643F56" w:rsidRPr="00305D72" w:rsidTr="00FF44C1">
        <w:tc>
          <w:tcPr>
            <w:tcW w:w="6339" w:type="dxa"/>
            <w:gridSpan w:val="2"/>
            <w:vMerge/>
            <w:vAlign w:val="center"/>
          </w:tcPr>
          <w:p w:rsidR="00643F56" w:rsidRPr="00305D72" w:rsidRDefault="00643F56" w:rsidP="00FF44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5"/>
          </w:tcPr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4.Nie, nie nadaje się do publikacji:</w:t>
            </w:r>
          </w:p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a. Nie odpowiada linii czasopisma</w:t>
            </w:r>
          </w:p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b. Nie odpowiada tematyce przygotowanego tomu</w:t>
            </w:r>
          </w:p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c. Błędy metodologiczne</w:t>
            </w:r>
          </w:p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d. Niewłaściwa interpretacja danych</w:t>
            </w:r>
          </w:p>
          <w:p w:rsidR="00643F56" w:rsidRPr="00305D72" w:rsidRDefault="00643F56" w:rsidP="00FF44C1">
            <w:pPr>
              <w:rPr>
                <w:b/>
                <w:sz w:val="18"/>
                <w:szCs w:val="18"/>
              </w:rPr>
            </w:pPr>
            <w:r w:rsidRPr="00305D72">
              <w:rPr>
                <w:b/>
                <w:sz w:val="18"/>
                <w:szCs w:val="18"/>
              </w:rPr>
              <w:t>e. Inne powody (uzasadnienie poniżej)</w:t>
            </w:r>
          </w:p>
        </w:tc>
      </w:tr>
      <w:tr w:rsidR="00643F56" w:rsidRPr="00305D72" w:rsidTr="00FF44C1">
        <w:tc>
          <w:tcPr>
            <w:tcW w:w="6339" w:type="dxa"/>
            <w:gridSpan w:val="2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W przypadku odpowiedzi 3 – proszę o ponowne przesłanie mi artykułu do recenzji</w:t>
            </w:r>
          </w:p>
        </w:tc>
        <w:tc>
          <w:tcPr>
            <w:tcW w:w="567" w:type="dxa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tak</w:t>
            </w:r>
          </w:p>
        </w:tc>
        <w:tc>
          <w:tcPr>
            <w:tcW w:w="1766" w:type="dxa"/>
            <w:gridSpan w:val="3"/>
          </w:tcPr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643F56" w:rsidRDefault="00643F56" w:rsidP="00FF44C1">
            <w:pPr>
              <w:rPr>
                <w:sz w:val="18"/>
                <w:szCs w:val="18"/>
              </w:rPr>
            </w:pPr>
            <w:r w:rsidRPr="00305D72">
              <w:rPr>
                <w:sz w:val="18"/>
                <w:szCs w:val="18"/>
              </w:rPr>
              <w:t>Nie</w:t>
            </w:r>
          </w:p>
          <w:p w:rsidR="00643F56" w:rsidRPr="00305D72" w:rsidRDefault="00643F56" w:rsidP="00FF44C1">
            <w:pPr>
              <w:rPr>
                <w:sz w:val="18"/>
                <w:szCs w:val="18"/>
              </w:rPr>
            </w:pPr>
          </w:p>
        </w:tc>
      </w:tr>
    </w:tbl>
    <w:p w:rsidR="00643F56" w:rsidRDefault="00643F56" w:rsidP="00643F56">
      <w:pPr>
        <w:rPr>
          <w:sz w:val="20"/>
          <w:szCs w:val="20"/>
        </w:rPr>
      </w:pPr>
      <w:r>
        <w:rPr>
          <w:sz w:val="20"/>
          <w:szCs w:val="20"/>
        </w:rPr>
        <w:t>Proszę o dodanie krótkiego komentarza na temat artykułu, wraz z sugerowanymi zmianami i uzupełnieniami jakie powinny być wprowadzone:</w:t>
      </w:r>
    </w:p>
    <w:p w:rsidR="00AA0DEC" w:rsidRDefault="00AA0DEC" w:rsidP="00643F56">
      <w:pPr>
        <w:jc w:val="both"/>
        <w:rPr>
          <w:sz w:val="20"/>
          <w:szCs w:val="20"/>
        </w:rPr>
      </w:pPr>
    </w:p>
    <w:p w:rsidR="00643F56" w:rsidRDefault="00643F56" w:rsidP="00643F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pomiędzy mną a autorem (</w:t>
      </w:r>
      <w:proofErr w:type="spellStart"/>
      <w:r>
        <w:rPr>
          <w:b/>
          <w:sz w:val="20"/>
          <w:szCs w:val="20"/>
        </w:rPr>
        <w:t>ką</w:t>
      </w:r>
      <w:proofErr w:type="spellEnd"/>
      <w:r>
        <w:rPr>
          <w:b/>
          <w:sz w:val="20"/>
          <w:szCs w:val="20"/>
        </w:rPr>
        <w:t>) i redaktorem tomu nie ma konfliktu interesu</w:t>
      </w:r>
    </w:p>
    <w:p w:rsidR="00643F56" w:rsidRDefault="00643F56" w:rsidP="00643F56">
      <w:pPr>
        <w:rPr>
          <w:sz w:val="20"/>
          <w:szCs w:val="20"/>
        </w:rPr>
      </w:pPr>
    </w:p>
    <w:p w:rsidR="00643F56" w:rsidRDefault="00643F56" w:rsidP="00643F56">
      <w:pPr>
        <w:rPr>
          <w:sz w:val="20"/>
          <w:szCs w:val="20"/>
        </w:rPr>
      </w:pPr>
      <w:r>
        <w:rPr>
          <w:sz w:val="20"/>
          <w:szCs w:val="20"/>
        </w:rPr>
        <w:t>Imię i nazwisko recenzenta</w:t>
      </w:r>
    </w:p>
    <w:p w:rsidR="00643F56" w:rsidRDefault="00643F56" w:rsidP="00643F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data………</w:t>
      </w:r>
      <w:r w:rsidR="00AA0DEC">
        <w:rPr>
          <w:sz w:val="20"/>
          <w:szCs w:val="20"/>
        </w:rPr>
        <w:t>………………………</w:t>
      </w:r>
    </w:p>
    <w:p w:rsidR="00643F56" w:rsidRDefault="00643F56" w:rsidP="00643F56">
      <w:pPr>
        <w:jc w:val="both"/>
        <w:rPr>
          <w:rStyle w:val="adres"/>
          <w:rFonts w:cs="Calibri"/>
          <w:bCs/>
        </w:rPr>
      </w:pPr>
    </w:p>
    <w:p w:rsidR="00643F56" w:rsidRDefault="00643F56" w:rsidP="00643F56">
      <w:pPr>
        <w:jc w:val="both"/>
        <w:rPr>
          <w:rStyle w:val="adres"/>
          <w:rFonts w:cs="Calibri"/>
          <w:bCs/>
        </w:rPr>
      </w:pPr>
      <w:r>
        <w:rPr>
          <w:rStyle w:val="adres"/>
          <w:rFonts w:cs="Calibri"/>
          <w:bCs/>
        </w:rPr>
        <w:t>ZASADY RECENZOWANIA TEKSTU SĄ ZGODNE Z WYTYCZNYMI MINISTERSTWA NAUKI I SZKOLNICTWA WYŻSZEGO</w:t>
      </w:r>
    </w:p>
    <w:p w:rsidR="00C446A4" w:rsidRDefault="00C446A4">
      <w:bookmarkStart w:id="0" w:name="_GoBack"/>
      <w:bookmarkEnd w:id="0"/>
    </w:p>
    <w:sectPr w:rsidR="00C4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BD"/>
    <w:rsid w:val="004057C6"/>
    <w:rsid w:val="004766BD"/>
    <w:rsid w:val="004D1E9A"/>
    <w:rsid w:val="005002D9"/>
    <w:rsid w:val="00643F56"/>
    <w:rsid w:val="00AA0DEC"/>
    <w:rsid w:val="00C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B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res">
    <w:name w:val="adres"/>
    <w:rsid w:val="00476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B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res">
    <w:name w:val="adres"/>
    <w:rsid w:val="004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2015-04-18T16:19:00Z</dcterms:created>
  <dcterms:modified xsi:type="dcterms:W3CDTF">2015-04-20T09:27:00Z</dcterms:modified>
</cp:coreProperties>
</file>